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1C" w:rsidRDefault="00350D1C" w:rsidP="00350D1C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350D1C" w:rsidRDefault="00350D1C" w:rsidP="00350D1C">
      <w:pPr>
        <w:rPr>
          <w:rFonts w:ascii="Arial" w:hAnsi="Arial" w:cs="Arial"/>
        </w:rPr>
      </w:pP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hyperlink r:id="rId6" w:history="1">
        <w:proofErr w:type="spellStart"/>
        <w:r>
          <w:rPr>
            <w:rStyle w:val="Hyperlink"/>
            <w:rFonts w:ascii="Arial" w:hAnsi="Arial" w:cs="Arial"/>
            <w:b/>
            <w:bCs/>
          </w:rPr>
          <w:t>bidok</w:t>
        </w:r>
        <w:proofErr w:type="spellEnd"/>
        <w:r>
          <w:rPr>
            <w:rStyle w:val="Hyperlink"/>
            <w:rFonts w:ascii="Arial" w:hAnsi="Arial" w:cs="Arial"/>
            <w:b/>
            <w:bCs/>
          </w:rPr>
          <w:t>-Lese-Zeichen 3</w:t>
        </w:r>
      </w:hyperlink>
      <w:r>
        <w:rPr>
          <w:rFonts w:ascii="Arial" w:hAnsi="Arial" w:cs="Arial"/>
        </w:rPr>
        <w:t xml:space="preserve"> ist da! </w:t>
      </w: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>Darin enthalten sind die Themen „Recht auf Arbeit“, „Menschen mit Behinderungen in den Medien“, „Schule“, Persönliches Budget“, „Exklusion – Inklusion“ und mehr.</w:t>
      </w:r>
    </w:p>
    <w:p w:rsidR="00350D1C" w:rsidRDefault="00350D1C" w:rsidP="00350D1C">
      <w:pPr>
        <w:rPr>
          <w:rFonts w:ascii="Arial" w:hAnsi="Arial" w:cs="Arial"/>
        </w:rPr>
      </w:pPr>
    </w:p>
    <w:p w:rsidR="00350D1C" w:rsidRDefault="00350D1C" w:rsidP="00350D1C">
      <w:pPr>
        <w:rPr>
          <w:rFonts w:ascii="Arial" w:hAnsi="Arial" w:cs="Arial"/>
        </w:rPr>
      </w:pP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350D1C" w:rsidRDefault="00350D1C" w:rsidP="00350D1C">
      <w:pPr>
        <w:rPr>
          <w:rFonts w:ascii="Arial" w:hAnsi="Arial" w:cs="Arial"/>
        </w:rPr>
      </w:pP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7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350D1C" w:rsidRDefault="00350D1C" w:rsidP="00350D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350D1C" w:rsidRDefault="00350D1C" w:rsidP="00350D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350D1C" w:rsidRDefault="00350D1C" w:rsidP="00350D1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350D1C" w:rsidRDefault="00350D1C" w:rsidP="00350D1C">
      <w:pPr>
        <w:rPr>
          <w:rFonts w:ascii="Arial" w:hAnsi="Arial" w:cs="Arial"/>
        </w:rPr>
      </w:pPr>
    </w:p>
    <w:p w:rsidR="00350D1C" w:rsidRDefault="00350D1C" w:rsidP="00350D1C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8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350D1C">
        <w:rPr>
          <w:rFonts w:ascii="Arial" w:hAnsi="Arial" w:cs="Arial"/>
        </w:rPr>
        <w:t xml:space="preserve"> </w:t>
      </w:r>
    </w:p>
    <w:p w:rsidR="00350D1C" w:rsidRDefault="00350D1C" w:rsidP="00350D1C"/>
    <w:p w:rsidR="00224A38" w:rsidRDefault="00224A38">
      <w:bookmarkStart w:id="0" w:name="_GoBack"/>
      <w:bookmarkEnd w:id="0"/>
    </w:p>
    <w:sectPr w:rsidR="00224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F7"/>
    <w:rsid w:val="00224A38"/>
    <w:rsid w:val="00350D1C"/>
    <w:rsid w:val="009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1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50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1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50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/projekte/arbeitswelt_tirol/downloads/bidok-lese-zeichen/bidok-lese-zeichen-3-17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2017-09-25T11:21:00Z</dcterms:created>
  <dcterms:modified xsi:type="dcterms:W3CDTF">2017-09-25T11:22:00Z</dcterms:modified>
</cp:coreProperties>
</file>