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C" w:rsidRPr="00B2256A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 xml:space="preserve">Liebe </w:t>
      </w:r>
      <w:proofErr w:type="spellStart"/>
      <w:r w:rsidRPr="00B2256A">
        <w:rPr>
          <w:rFonts w:ascii="Tahoma" w:hAnsi="Tahoma" w:cs="Tahoma"/>
        </w:rPr>
        <w:t>bidok</w:t>
      </w:r>
      <w:proofErr w:type="spellEnd"/>
      <w:r w:rsidRPr="00B2256A">
        <w:rPr>
          <w:rFonts w:ascii="Tahoma" w:hAnsi="Tahoma" w:cs="Tahoma"/>
        </w:rPr>
        <w:t xml:space="preserve"> User!</w:t>
      </w:r>
    </w:p>
    <w:p w:rsidR="00B03F2C" w:rsidRPr="00B2256A" w:rsidRDefault="00B03F2C" w:rsidP="00AC60DC">
      <w:pPr>
        <w:spacing w:after="240"/>
        <w:rPr>
          <w:rFonts w:ascii="Tahoma" w:hAnsi="Tahoma" w:cs="Tahoma"/>
        </w:rPr>
      </w:pPr>
    </w:p>
    <w:p w:rsidR="00B03F2C" w:rsidRPr="00B2256A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 xml:space="preserve">Wir möchten Sie auf die folgenden Neuaufnahmen aufmerksam machen: </w:t>
      </w:r>
    </w:p>
    <w:p w:rsidR="00F17D80" w:rsidRPr="00F17D80" w:rsidRDefault="00F17D80" w:rsidP="00F17D80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Christof </w:t>
      </w:r>
      <w:proofErr w:type="spellStart"/>
      <w:r>
        <w:rPr>
          <w:rStyle w:val="Hyperlink"/>
          <w:rFonts w:ascii="Tahoma" w:hAnsi="Tahoma" w:cs="Tahoma"/>
          <w:color w:val="auto"/>
          <w:u w:val="none"/>
        </w:rPr>
        <w:t>Paterno</w:t>
      </w:r>
      <w:proofErr w:type="spellEnd"/>
      <w:r w:rsidR="00B219FA">
        <w:rPr>
          <w:rStyle w:val="Hyperlink"/>
          <w:rFonts w:ascii="Tahoma" w:hAnsi="Tahoma" w:cs="Tahoma"/>
          <w:color w:val="auto"/>
          <w:u w:val="none"/>
        </w:rPr>
        <w:t>:</w:t>
      </w:r>
      <w:r>
        <w:rPr>
          <w:rStyle w:val="Hyperlink"/>
          <w:rFonts w:ascii="Tahoma" w:hAnsi="Tahoma" w:cs="Tahoma"/>
          <w:color w:val="auto"/>
          <w:u w:val="none"/>
        </w:rPr>
        <w:t xml:space="preserve"> Endstation Beschäftigungstherapie? </w:t>
      </w:r>
      <w:hyperlink r:id="rId5" w:history="1">
        <w:r w:rsidR="00B03F2C" w:rsidRPr="00B2256A">
          <w:rPr>
            <w:rStyle w:val="Hyperlink"/>
            <w:rFonts w:ascii="Tahoma" w:hAnsi="Tahoma" w:cs="Tahoma"/>
          </w:rPr>
          <w:t>→ zum Text</w:t>
        </w:r>
      </w:hyperlink>
    </w:p>
    <w:p w:rsidR="00BD0337" w:rsidRPr="00F17D80" w:rsidRDefault="00F17D80" w:rsidP="00F17D80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Julia Weidenbach</w:t>
      </w:r>
      <w:r w:rsidR="006F3604" w:rsidRPr="00F17D80">
        <w:rPr>
          <w:rStyle w:val="Hyperlink"/>
          <w:rFonts w:ascii="Tahoma" w:hAnsi="Tahoma" w:cs="Tahoma"/>
          <w:color w:val="auto"/>
          <w:u w:val="none"/>
        </w:rPr>
        <w:t xml:space="preserve">: </w:t>
      </w:r>
      <w:r>
        <w:rPr>
          <w:rStyle w:val="Hyperlink"/>
          <w:rFonts w:ascii="Tahoma" w:hAnsi="Tahoma" w:cs="Tahoma"/>
          <w:color w:val="auto"/>
          <w:u w:val="none"/>
        </w:rPr>
        <w:t>„Unser Lebensrecht ist nicht diskutierbar!“</w:t>
      </w:r>
      <w:r w:rsidR="006F3604" w:rsidRPr="00F17D80"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6" w:history="1">
        <w:r w:rsidR="00B03F2C" w:rsidRPr="00F17D80">
          <w:rPr>
            <w:rStyle w:val="Hyperlink"/>
            <w:rFonts w:ascii="Tahoma" w:hAnsi="Tahoma" w:cs="Tahoma"/>
          </w:rPr>
          <w:t>→ zum Text</w:t>
        </w:r>
      </w:hyperlink>
    </w:p>
    <w:p w:rsidR="00B03F2C" w:rsidRPr="00BD0337" w:rsidRDefault="00034D12" w:rsidP="00034D12">
      <w:pPr>
        <w:pStyle w:val="Listenabsatz"/>
        <w:numPr>
          <w:ilvl w:val="0"/>
          <w:numId w:val="40"/>
        </w:numPr>
        <w:spacing w:after="100"/>
        <w:rPr>
          <w:rFonts w:ascii="Tahoma" w:hAnsi="Tahoma" w:cs="Tahoma"/>
        </w:rPr>
      </w:pPr>
      <w:r w:rsidRPr="00034D12">
        <w:rPr>
          <w:rFonts w:ascii="Tahoma" w:hAnsi="Tahoma" w:cs="Tahoma"/>
        </w:rPr>
        <w:t>Roland Löffler, Kathrin Helling</w:t>
      </w:r>
      <w:r w:rsidR="00B219FA">
        <w:rPr>
          <w:rFonts w:ascii="Tahoma" w:hAnsi="Tahoma" w:cs="Tahoma"/>
        </w:rPr>
        <w:t xml:space="preserve">: </w:t>
      </w:r>
      <w:r w:rsidRPr="00034D12">
        <w:rPr>
          <w:rFonts w:ascii="Tahoma" w:hAnsi="Tahoma" w:cs="Tahoma"/>
        </w:rPr>
        <w:t>Überbetriebliche Lehrlingsausbildung in Tirol</w:t>
      </w:r>
      <w:hyperlink r:id="rId7" w:history="1">
        <w:r w:rsidR="00B03F2C" w:rsidRPr="00B2256A">
          <w:rPr>
            <w:rStyle w:val="Hyperlink"/>
            <w:rFonts w:ascii="Tahoma" w:hAnsi="Tahoma" w:cs="Tahoma"/>
          </w:rPr>
          <w:t>→ zum Text</w:t>
        </w:r>
      </w:hyperlink>
      <w:r w:rsidR="00B03F2C">
        <w:rPr>
          <w:rStyle w:val="Hyperlink"/>
          <w:rFonts w:ascii="Tahoma" w:hAnsi="Tahoma" w:cs="Tahoma"/>
        </w:rPr>
        <w:br/>
      </w:r>
    </w:p>
    <w:p w:rsidR="008E3795" w:rsidRDefault="008E3795" w:rsidP="00AC60DC">
      <w:pPr>
        <w:spacing w:after="240"/>
        <w:rPr>
          <w:rFonts w:ascii="Tahoma" w:hAnsi="Tahoma" w:cs="Tahoma"/>
        </w:rPr>
      </w:pPr>
      <w:bookmarkStart w:id="0" w:name="_GoBack"/>
      <w:bookmarkEnd w:id="0"/>
    </w:p>
    <w:p w:rsidR="00B03F2C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>Mit freundlichen Grüßen,</w:t>
      </w:r>
    </w:p>
    <w:p w:rsidR="007F2E43" w:rsidRPr="00935EDB" w:rsidRDefault="00B03F2C" w:rsidP="00AC60DC">
      <w:pPr>
        <w:spacing w:after="240"/>
        <w:rPr>
          <w:rFonts w:ascii="Tahoma" w:hAnsi="Tahoma" w:cs="Tahoma"/>
        </w:rPr>
      </w:pPr>
      <w:r w:rsidRPr="00B2256A">
        <w:rPr>
          <w:rFonts w:ascii="Tahoma" w:hAnsi="Tahoma" w:cs="Tahoma"/>
        </w:rPr>
        <w:t>Anna-Sophia Bah</w:t>
      </w:r>
      <w:r>
        <w:rPr>
          <w:rFonts w:ascii="Tahoma" w:hAnsi="Tahoma" w:cs="Tahoma"/>
        </w:rPr>
        <w:t>l</w:t>
      </w:r>
    </w:p>
    <w:p w:rsidR="007F2E43" w:rsidRPr="00935EDB" w:rsidRDefault="007F2E43" w:rsidP="00AC60DC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8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AC60DC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AC60DC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AC60DC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AC60DC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AC60DC">
      <w:pPr>
        <w:rPr>
          <w:rFonts w:ascii="Tahoma" w:hAnsi="Tahoma"/>
          <w:lang w:val="de-DE"/>
        </w:rPr>
      </w:pPr>
    </w:p>
    <w:p w:rsidR="007F2E43" w:rsidRPr="004C3D62" w:rsidRDefault="007F2E43" w:rsidP="00AC60DC">
      <w:r w:rsidRPr="004C3D62">
        <w:rPr>
          <w:rFonts w:ascii="Tahoma" w:hAnsi="Tahoma"/>
        </w:rPr>
        <w:t xml:space="preserve">bidok auf Facebook: </w:t>
      </w:r>
      <w:hyperlink r:id="rId9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0685"/>
    <w:multiLevelType w:val="hybridMultilevel"/>
    <w:tmpl w:val="C564062C"/>
    <w:lvl w:ilvl="0" w:tplc="BE12669C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A66"/>
    <w:multiLevelType w:val="hybridMultilevel"/>
    <w:tmpl w:val="1FF68FF4"/>
    <w:lvl w:ilvl="0" w:tplc="A0B49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B0DB6"/>
    <w:multiLevelType w:val="hybridMultilevel"/>
    <w:tmpl w:val="B254F4E8"/>
    <w:lvl w:ilvl="0" w:tplc="A0B49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D2BF6"/>
    <w:multiLevelType w:val="hybridMultilevel"/>
    <w:tmpl w:val="59FA5732"/>
    <w:lvl w:ilvl="0" w:tplc="DC568AE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92AFC"/>
    <w:multiLevelType w:val="hybridMultilevel"/>
    <w:tmpl w:val="029C96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32"/>
  </w:num>
  <w:num w:numId="7">
    <w:abstractNumId w:val="29"/>
  </w:num>
  <w:num w:numId="8">
    <w:abstractNumId w:val="4"/>
  </w:num>
  <w:num w:numId="9">
    <w:abstractNumId w:val="28"/>
  </w:num>
  <w:num w:numId="10">
    <w:abstractNumId w:val="20"/>
  </w:num>
  <w:num w:numId="11">
    <w:abstractNumId w:val="33"/>
  </w:num>
  <w:num w:numId="12">
    <w:abstractNumId w:val="37"/>
  </w:num>
  <w:num w:numId="13">
    <w:abstractNumId w:val="21"/>
  </w:num>
  <w:num w:numId="14">
    <w:abstractNumId w:val="22"/>
  </w:num>
  <w:num w:numId="15">
    <w:abstractNumId w:val="40"/>
  </w:num>
  <w:num w:numId="16">
    <w:abstractNumId w:val="30"/>
  </w:num>
  <w:num w:numId="17">
    <w:abstractNumId w:val="23"/>
  </w:num>
  <w:num w:numId="18">
    <w:abstractNumId w:val="17"/>
  </w:num>
  <w:num w:numId="19">
    <w:abstractNumId w:val="5"/>
  </w:num>
  <w:num w:numId="20">
    <w:abstractNumId w:val="24"/>
  </w:num>
  <w:num w:numId="21">
    <w:abstractNumId w:val="25"/>
  </w:num>
  <w:num w:numId="22">
    <w:abstractNumId w:val="3"/>
  </w:num>
  <w:num w:numId="23">
    <w:abstractNumId w:val="18"/>
  </w:num>
  <w:num w:numId="24">
    <w:abstractNumId w:val="43"/>
  </w:num>
  <w:num w:numId="25">
    <w:abstractNumId w:val="15"/>
  </w:num>
  <w:num w:numId="26">
    <w:abstractNumId w:val="38"/>
  </w:num>
  <w:num w:numId="27">
    <w:abstractNumId w:val="6"/>
  </w:num>
  <w:num w:numId="28">
    <w:abstractNumId w:val="2"/>
  </w:num>
  <w:num w:numId="29">
    <w:abstractNumId w:val="1"/>
  </w:num>
  <w:num w:numId="30">
    <w:abstractNumId w:val="31"/>
  </w:num>
  <w:num w:numId="31">
    <w:abstractNumId w:val="7"/>
  </w:num>
  <w:num w:numId="32">
    <w:abstractNumId w:val="12"/>
  </w:num>
  <w:num w:numId="33">
    <w:abstractNumId w:val="41"/>
  </w:num>
  <w:num w:numId="34">
    <w:abstractNumId w:val="35"/>
  </w:num>
  <w:num w:numId="35">
    <w:abstractNumId w:val="39"/>
  </w:num>
  <w:num w:numId="36">
    <w:abstractNumId w:val="19"/>
  </w:num>
  <w:num w:numId="37">
    <w:abstractNumId w:val="36"/>
  </w:num>
  <w:num w:numId="38">
    <w:abstractNumId w:val="27"/>
  </w:num>
  <w:num w:numId="39">
    <w:abstractNumId w:val="26"/>
  </w:num>
  <w:num w:numId="40">
    <w:abstractNumId w:val="42"/>
  </w:num>
  <w:num w:numId="41">
    <w:abstractNumId w:val="8"/>
  </w:num>
  <w:num w:numId="42">
    <w:abstractNumId w:val="34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6B1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4D1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5C60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9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1CE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566"/>
    <w:rsid w:val="00283673"/>
    <w:rsid w:val="0028398E"/>
    <w:rsid w:val="00284015"/>
    <w:rsid w:val="002849A3"/>
    <w:rsid w:val="00284D59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0CC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8F2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2D03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768"/>
    <w:rsid w:val="004F3BCF"/>
    <w:rsid w:val="004F419B"/>
    <w:rsid w:val="004F4AB3"/>
    <w:rsid w:val="004F4FC7"/>
    <w:rsid w:val="004F584B"/>
    <w:rsid w:val="004F5A99"/>
    <w:rsid w:val="004F642E"/>
    <w:rsid w:val="005010DF"/>
    <w:rsid w:val="005011B1"/>
    <w:rsid w:val="005011BA"/>
    <w:rsid w:val="005013E4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146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504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604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1DF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39A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795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42F2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9CE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364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1A09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0E74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0DC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09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3F2C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9FA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282C"/>
    <w:rsid w:val="00B439ED"/>
    <w:rsid w:val="00B44133"/>
    <w:rsid w:val="00B4433F"/>
    <w:rsid w:val="00B449DC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033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3846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1EF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4E7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369C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A73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3E47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5447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D80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0622B-E8E0-4E91-81BA-9B3B6CD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/library/loeffler-ueberbetriebl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weidenbach-lebensrecht-m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dok.uibk.ac.at/library/paterno-endst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1079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Integration-ezwi</cp:lastModifiedBy>
  <cp:revision>6</cp:revision>
  <dcterms:created xsi:type="dcterms:W3CDTF">2017-10-10T10:57:00Z</dcterms:created>
  <dcterms:modified xsi:type="dcterms:W3CDTF">2017-10-12T07:00:00Z</dcterms:modified>
</cp:coreProperties>
</file>