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35043B" w:rsidRPr="00F96124" w:rsidRDefault="00AE5CF9" w:rsidP="00AE5CF9">
      <w:pPr>
        <w:pStyle w:val="Listenabsatz"/>
        <w:numPr>
          <w:ilvl w:val="0"/>
          <w:numId w:val="39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>Laura Dobusch</w:t>
      </w:r>
      <w:r w:rsidR="00FF420B">
        <w:rPr>
          <w:rFonts w:ascii="Tahoma" w:hAnsi="Tahoma" w:cs="Tahoma"/>
        </w:rPr>
        <w:t xml:space="preserve">: </w:t>
      </w:r>
      <w:proofErr w:type="spellStart"/>
      <w:r w:rsidRPr="00AE5CF9">
        <w:rPr>
          <w:rFonts w:ascii="Tahoma" w:hAnsi="Tahoma" w:cs="Tahoma"/>
        </w:rPr>
        <w:t>Diversity</w:t>
      </w:r>
      <w:proofErr w:type="spellEnd"/>
      <w:r w:rsidRPr="00AE5CF9">
        <w:rPr>
          <w:rFonts w:ascii="Tahoma" w:hAnsi="Tahoma" w:cs="Tahoma"/>
        </w:rPr>
        <w:t xml:space="preserve"> (Management-)Diskurse in Organisationen: Behinderung als "Grenzfall"?</w:t>
      </w:r>
      <w:r>
        <w:rPr>
          <w:rFonts w:ascii="Tahoma" w:hAnsi="Tahoma" w:cs="Tahoma"/>
        </w:rPr>
        <w:t xml:space="preserve"> </w:t>
      </w:r>
      <w:hyperlink r:id="rId5" w:history="1">
        <w:r w:rsidR="000F2534" w:rsidRPr="00915820">
          <w:rPr>
            <w:rStyle w:val="Hyperlink"/>
            <w:rFonts w:ascii="Arial" w:hAnsi="Arial" w:cs="Arial"/>
          </w:rPr>
          <w:t xml:space="preserve">→ </w:t>
        </w:r>
        <w:r w:rsidR="000F2534" w:rsidRPr="00915820">
          <w:rPr>
            <w:rStyle w:val="Hyperlink"/>
            <w:rFonts w:ascii="Tahoma" w:hAnsi="Tahoma" w:cs="Tahoma"/>
          </w:rPr>
          <w:t>zum Text</w:t>
        </w:r>
      </w:hyperlink>
    </w:p>
    <w:p w:rsidR="00F96124" w:rsidRPr="009C3285" w:rsidRDefault="00F96124" w:rsidP="009C3285">
      <w:pPr>
        <w:rPr>
          <w:rStyle w:val="Hyperlink"/>
          <w:rFonts w:ascii="Tahoma" w:hAnsi="Tahoma" w:cs="Tahoma"/>
          <w:color w:val="auto"/>
          <w:u w:val="none"/>
        </w:rPr>
      </w:pPr>
      <w:bookmarkStart w:id="0" w:name="_GoBack"/>
      <w:bookmarkEnd w:id="0"/>
    </w:p>
    <w:p w:rsidR="00FF420B" w:rsidRPr="00F96124" w:rsidRDefault="00AE5CF9" w:rsidP="00AE5CF9">
      <w:pPr>
        <w:pStyle w:val="Listenabsatz"/>
        <w:numPr>
          <w:ilvl w:val="0"/>
          <w:numId w:val="39"/>
        </w:numPr>
        <w:rPr>
          <w:rStyle w:val="Hyperlink"/>
          <w:rFonts w:ascii="Tahoma" w:hAnsi="Tahoma" w:cs="Tahoma"/>
          <w:color w:val="auto"/>
          <w:u w:val="none"/>
          <w:lang w:val="de-DE"/>
        </w:rPr>
      </w:pPr>
      <w:r>
        <w:rPr>
          <w:rFonts w:ascii="Tahoma" w:hAnsi="Tahoma" w:cs="Tahoma"/>
        </w:rPr>
        <w:t>Monika Schuster</w:t>
      </w:r>
      <w:r w:rsidR="00FF420B">
        <w:rPr>
          <w:rFonts w:ascii="Tahoma" w:hAnsi="Tahoma" w:cs="Tahoma"/>
        </w:rPr>
        <w:t xml:space="preserve">: </w:t>
      </w:r>
      <w:bookmarkStart w:id="1" w:name="idm10627536"/>
      <w:bookmarkEnd w:id="1"/>
      <w:r w:rsidRPr="00AE5CF9">
        <w:rPr>
          <w:rFonts w:ascii="Tahoma" w:hAnsi="Tahoma" w:cs="Tahoma"/>
          <w:lang w:val="de-DE"/>
        </w:rPr>
        <w:t>Inklusion und allgemeiner Arbeitsmarkt</w:t>
      </w:r>
      <w:r>
        <w:rPr>
          <w:rFonts w:ascii="Tahoma" w:hAnsi="Tahoma" w:cs="Tahoma"/>
          <w:lang w:val="de-DE"/>
        </w:rPr>
        <w:t xml:space="preserve"> </w:t>
      </w:r>
      <w:hyperlink r:id="rId6" w:history="1">
        <w:r w:rsidR="00FF420B" w:rsidRPr="00AE5CF9">
          <w:rPr>
            <w:rStyle w:val="Hyperlink"/>
            <w:rFonts w:ascii="Arial" w:hAnsi="Arial" w:cs="Arial"/>
          </w:rPr>
          <w:t xml:space="preserve">→ </w:t>
        </w:r>
        <w:r w:rsidR="00FF420B" w:rsidRPr="00AE5CF9">
          <w:rPr>
            <w:rStyle w:val="Hyperlink"/>
            <w:rFonts w:ascii="Tahoma" w:hAnsi="Tahoma" w:cs="Tahoma"/>
          </w:rPr>
          <w:t>zum Text</w:t>
        </w:r>
      </w:hyperlink>
    </w:p>
    <w:p w:rsidR="00F96124" w:rsidRPr="00F96124" w:rsidRDefault="00F96124" w:rsidP="00F96124">
      <w:pPr>
        <w:rPr>
          <w:rStyle w:val="Hyperlink"/>
          <w:rFonts w:ascii="Tahoma" w:hAnsi="Tahoma" w:cs="Tahoma"/>
          <w:color w:val="auto"/>
          <w:u w:val="none"/>
          <w:lang w:val="de-DE"/>
        </w:rPr>
      </w:pPr>
    </w:p>
    <w:p w:rsidR="00F36880" w:rsidRPr="00F96124" w:rsidRDefault="00F36880" w:rsidP="00F36880">
      <w:pPr>
        <w:pStyle w:val="Listenabsatz"/>
        <w:numPr>
          <w:ilvl w:val="0"/>
          <w:numId w:val="39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 xml:space="preserve">Ernst von Kardorff, Heike </w:t>
      </w:r>
      <w:proofErr w:type="spellStart"/>
      <w:r>
        <w:rPr>
          <w:rFonts w:ascii="Tahoma" w:hAnsi="Tahoma" w:cs="Tahoma"/>
        </w:rPr>
        <w:t>Ohlbrecht</w:t>
      </w:r>
      <w:proofErr w:type="spellEnd"/>
      <w:r w:rsidR="00FF420B">
        <w:rPr>
          <w:rFonts w:ascii="Tahoma" w:hAnsi="Tahoma" w:cs="Tahoma"/>
        </w:rPr>
        <w:t xml:space="preserve">: </w:t>
      </w:r>
      <w:r w:rsidRPr="00F36880">
        <w:rPr>
          <w:rFonts w:ascii="Tahoma" w:hAnsi="Tahoma" w:cs="Tahoma"/>
        </w:rPr>
        <w:t>Zugang zum allgemeinen Arbeitsmarkt für Menschen mit Behinderungen</w:t>
      </w:r>
      <w:r w:rsidR="00FF420B">
        <w:rPr>
          <w:rFonts w:ascii="Tahoma" w:hAnsi="Tahoma" w:cs="Tahoma"/>
        </w:rPr>
        <w:t xml:space="preserve"> </w:t>
      </w:r>
      <w:hyperlink r:id="rId7" w:history="1">
        <w:r w:rsidR="00FF420B" w:rsidRPr="00915820">
          <w:rPr>
            <w:rStyle w:val="Hyperlink"/>
            <w:rFonts w:ascii="Arial" w:hAnsi="Arial" w:cs="Arial"/>
          </w:rPr>
          <w:t xml:space="preserve">→ </w:t>
        </w:r>
        <w:r w:rsidR="00FF420B" w:rsidRPr="00915820">
          <w:rPr>
            <w:rStyle w:val="Hyperlink"/>
            <w:rFonts w:ascii="Tahoma" w:hAnsi="Tahoma" w:cs="Tahoma"/>
          </w:rPr>
          <w:t>zum Text</w:t>
        </w:r>
      </w:hyperlink>
    </w:p>
    <w:p w:rsidR="00F96124" w:rsidRPr="00F96124" w:rsidRDefault="00F96124" w:rsidP="00F96124">
      <w:pPr>
        <w:rPr>
          <w:rStyle w:val="Hyperlink"/>
          <w:rFonts w:ascii="Tahoma" w:hAnsi="Tahoma" w:cs="Tahoma"/>
          <w:color w:val="auto"/>
          <w:u w:val="none"/>
        </w:rPr>
      </w:pPr>
    </w:p>
    <w:p w:rsidR="00F36880" w:rsidRPr="00F96124" w:rsidRDefault="00F36880" w:rsidP="00F36880">
      <w:pPr>
        <w:pStyle w:val="Listenabsatz"/>
        <w:numPr>
          <w:ilvl w:val="0"/>
          <w:numId w:val="39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Birgit Haller, Helga </w:t>
      </w:r>
      <w:proofErr w:type="spellStart"/>
      <w:r>
        <w:rPr>
          <w:rStyle w:val="Hyperlink"/>
          <w:rFonts w:ascii="Tahoma" w:hAnsi="Tahoma" w:cs="Tahoma"/>
          <w:color w:val="auto"/>
          <w:u w:val="none"/>
        </w:rPr>
        <w:t>Amesberger</w:t>
      </w:r>
      <w:proofErr w:type="spellEnd"/>
      <w:r>
        <w:rPr>
          <w:rStyle w:val="Hyperlink"/>
          <w:rFonts w:ascii="Tahoma" w:hAnsi="Tahoma" w:cs="Tahoma"/>
          <w:color w:val="auto"/>
          <w:u w:val="none"/>
        </w:rPr>
        <w:t xml:space="preserve">: Junge Frauen und Männer als Betroffene von sexueller Belästigung in Ausbildung und Beruf </w:t>
      </w:r>
      <w:hyperlink r:id="rId8" w:history="1">
        <w:r w:rsidRPr="00915820">
          <w:rPr>
            <w:rStyle w:val="Hyperlink"/>
            <w:rFonts w:ascii="Arial" w:hAnsi="Arial" w:cs="Arial"/>
          </w:rPr>
          <w:t xml:space="preserve">→ </w:t>
        </w:r>
        <w:r w:rsidRPr="00915820">
          <w:rPr>
            <w:rStyle w:val="Hyperlink"/>
            <w:rFonts w:ascii="Tahoma" w:hAnsi="Tahoma" w:cs="Tahoma"/>
          </w:rPr>
          <w:t>zum Text</w:t>
        </w:r>
      </w:hyperlink>
    </w:p>
    <w:p w:rsidR="00F96124" w:rsidRPr="00F96124" w:rsidRDefault="00F96124" w:rsidP="00F96124">
      <w:pPr>
        <w:rPr>
          <w:rStyle w:val="Hyperlink"/>
          <w:rFonts w:ascii="Tahoma" w:hAnsi="Tahoma" w:cs="Tahoma"/>
          <w:color w:val="auto"/>
          <w:u w:val="none"/>
        </w:rPr>
      </w:pPr>
    </w:p>
    <w:p w:rsidR="00F36880" w:rsidRPr="00F96124" w:rsidRDefault="00863450" w:rsidP="00863450">
      <w:pPr>
        <w:pStyle w:val="Listenabsatz"/>
        <w:numPr>
          <w:ilvl w:val="0"/>
          <w:numId w:val="39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Elke </w:t>
      </w:r>
      <w:proofErr w:type="spellStart"/>
      <w:r>
        <w:rPr>
          <w:rStyle w:val="Hyperlink"/>
          <w:rFonts w:ascii="Tahoma" w:hAnsi="Tahoma" w:cs="Tahoma"/>
          <w:color w:val="auto"/>
          <w:u w:val="none"/>
        </w:rPr>
        <w:t>Köllmann</w:t>
      </w:r>
      <w:proofErr w:type="spellEnd"/>
      <w:r>
        <w:rPr>
          <w:rStyle w:val="Hyperlink"/>
          <w:rFonts w:ascii="Tahoma" w:hAnsi="Tahoma" w:cs="Tahoma"/>
          <w:color w:val="auto"/>
          <w:u w:val="none"/>
        </w:rPr>
        <w:t xml:space="preserve">: Die Bedeutung von inklusiven Musikgruppen für Jugendliche mit Lernbeeinträchtigungen </w:t>
      </w:r>
      <w:hyperlink r:id="rId9" w:history="1">
        <w:r w:rsidRPr="00915820">
          <w:rPr>
            <w:rStyle w:val="Hyperlink"/>
            <w:rFonts w:ascii="Arial" w:hAnsi="Arial" w:cs="Arial"/>
          </w:rPr>
          <w:t xml:space="preserve">→ </w:t>
        </w:r>
        <w:r w:rsidRPr="00915820">
          <w:rPr>
            <w:rStyle w:val="Hyperlink"/>
            <w:rFonts w:ascii="Tahoma" w:hAnsi="Tahoma" w:cs="Tahoma"/>
          </w:rPr>
          <w:t>zum Text</w:t>
        </w:r>
      </w:hyperlink>
    </w:p>
    <w:p w:rsidR="00F96124" w:rsidRPr="009C3285" w:rsidRDefault="00F96124" w:rsidP="009C3285">
      <w:pPr>
        <w:rPr>
          <w:rStyle w:val="Hyperlink"/>
          <w:rFonts w:ascii="Tahoma" w:hAnsi="Tahoma" w:cs="Tahoma"/>
          <w:color w:val="auto"/>
          <w:u w:val="none"/>
        </w:rPr>
      </w:pPr>
    </w:p>
    <w:p w:rsidR="00F96124" w:rsidRPr="009C3285" w:rsidRDefault="00F96124" w:rsidP="009C3285">
      <w:pPr>
        <w:rPr>
          <w:rStyle w:val="Hyperlink"/>
          <w:rFonts w:ascii="Tahoma" w:hAnsi="Tahoma" w:cs="Tahoma"/>
          <w:color w:val="auto"/>
          <w:u w:val="none"/>
        </w:rPr>
      </w:pPr>
    </w:p>
    <w:p w:rsidR="00915820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Mit freundlichen Grüßen,</w:t>
      </w:r>
    </w:p>
    <w:p w:rsidR="00915820" w:rsidRDefault="00DC73B5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Sophia Bahl</w:t>
      </w:r>
    </w:p>
    <w:p w:rsidR="00FC1683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</w:t>
      </w:r>
      <w:r w:rsidR="00FC1683">
        <w:rPr>
          <w:rFonts w:ascii="Tahoma" w:hAnsi="Tahoma" w:cs="Tahoma"/>
        </w:rPr>
        <w:t xml:space="preserve">das </w:t>
      </w:r>
      <w:proofErr w:type="spellStart"/>
      <w:r w:rsidR="00FC1683">
        <w:rPr>
          <w:rFonts w:ascii="Tahoma" w:hAnsi="Tahoma" w:cs="Tahoma"/>
        </w:rPr>
        <w:t>bidok</w:t>
      </w:r>
      <w:proofErr w:type="spellEnd"/>
      <w:r w:rsidR="00FC1683">
        <w:rPr>
          <w:rFonts w:ascii="Tahoma" w:hAnsi="Tahoma" w:cs="Tahoma"/>
        </w:rPr>
        <w:t>-Team</w:t>
      </w:r>
    </w:p>
    <w:p w:rsidR="00FC1683" w:rsidRDefault="00FC1683" w:rsidP="009706F4">
      <w:pPr>
        <w:rPr>
          <w:rFonts w:ascii="Tahoma" w:hAnsi="Tahoma" w:cs="Tahoma"/>
        </w:rPr>
      </w:pP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0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1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9"/>
  </w:num>
  <w:num w:numId="7">
    <w:abstractNumId w:val="26"/>
  </w:num>
  <w:num w:numId="8">
    <w:abstractNumId w:val="4"/>
  </w:num>
  <w:num w:numId="9">
    <w:abstractNumId w:val="25"/>
  </w:num>
  <w:num w:numId="10">
    <w:abstractNumId w:val="17"/>
  </w:num>
  <w:num w:numId="11">
    <w:abstractNumId w:val="30"/>
  </w:num>
  <w:num w:numId="12">
    <w:abstractNumId w:val="33"/>
  </w:num>
  <w:num w:numId="13">
    <w:abstractNumId w:val="18"/>
  </w:num>
  <w:num w:numId="14">
    <w:abstractNumId w:val="19"/>
  </w:num>
  <w:num w:numId="15">
    <w:abstractNumId w:val="36"/>
  </w:num>
  <w:num w:numId="16">
    <w:abstractNumId w:val="27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8"/>
  </w:num>
  <w:num w:numId="25">
    <w:abstractNumId w:val="12"/>
  </w:num>
  <w:num w:numId="26">
    <w:abstractNumId w:val="34"/>
  </w:num>
  <w:num w:numId="27">
    <w:abstractNumId w:val="6"/>
  </w:num>
  <w:num w:numId="28">
    <w:abstractNumId w:val="2"/>
  </w:num>
  <w:num w:numId="29">
    <w:abstractNumId w:val="1"/>
  </w:num>
  <w:num w:numId="30">
    <w:abstractNumId w:val="28"/>
  </w:num>
  <w:num w:numId="31">
    <w:abstractNumId w:val="7"/>
  </w:num>
  <w:num w:numId="32">
    <w:abstractNumId w:val="10"/>
  </w:num>
  <w:num w:numId="33">
    <w:abstractNumId w:val="37"/>
  </w:num>
  <w:num w:numId="34">
    <w:abstractNumId w:val="31"/>
  </w:num>
  <w:num w:numId="35">
    <w:abstractNumId w:val="35"/>
  </w:num>
  <w:num w:numId="36">
    <w:abstractNumId w:val="16"/>
  </w:num>
  <w:num w:numId="37">
    <w:abstractNumId w:val="32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B78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012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A0A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450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820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285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CF9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C73B5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309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880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124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0BAA"/>
    <w:rsid w:val="00FC1683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20B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14BC3"/>
  <w15:docId w15:val="{64DC455B-2F07-4A98-A2FC-F5E8D55D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29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5725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935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8519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haller-belaestigu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dok.uibk.ac.at/library/imp-72-15-kardorff-arbeitsmark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schuster-inklusion-ma.html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hyperlink" Target="http://bidok.uibk.ac.at/library/dobusch-organisationen.html" TargetMode="External"/><Relationship Id="rId10" Type="http://schemas.openxmlformats.org/officeDocument/2006/relationships/hyperlink" Target="http://bidok.uibk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dok.uibk.ac.at/library/koellmann-musikgrupp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1631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Integration-ezwi</cp:lastModifiedBy>
  <cp:revision>8</cp:revision>
  <dcterms:created xsi:type="dcterms:W3CDTF">2017-07-19T11:04:00Z</dcterms:created>
  <dcterms:modified xsi:type="dcterms:W3CDTF">2017-07-19T11:22:00Z</dcterms:modified>
</cp:coreProperties>
</file>